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4D0F4" w14:textId="3C3B6E25" w:rsidR="00315E9B" w:rsidRPr="00DA7C0C" w:rsidRDefault="00DA7C0C" w:rsidP="00DA7C0C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ab/>
      </w:r>
      <w:r w:rsidRPr="00F40FC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F40FC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ab/>
        <w:t>r.</w:t>
      </w:r>
    </w:p>
    <w:p w14:paraId="52A10D10" w14:textId="617B56B8" w:rsidR="00315E9B" w:rsidRPr="00DA7C0C" w:rsidRDefault="001A2759" w:rsidP="00DA7C0C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  <w:r w:rsidR="00DA7C0C">
        <w:rPr>
          <w:rFonts w:ascii="Arial" w:hAnsi="Arial" w:cs="Arial"/>
          <w:bCs/>
          <w:sz w:val="22"/>
          <w:szCs w:val="22"/>
        </w:rPr>
        <w:tab/>
      </w:r>
      <w:r w:rsidR="00DA7C0C" w:rsidRPr="00DA7C0C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33ADB3B0" w14:textId="5612DD3F" w:rsidR="00DA7C0C" w:rsidRPr="00F40FC8" w:rsidRDefault="001A2759" w:rsidP="00DA7C0C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2F9413A1" w14:textId="711EA4F3" w:rsidR="00315E9B" w:rsidRPr="00DA7C0C" w:rsidRDefault="001A2759" w:rsidP="00DA7C0C">
      <w:pPr>
        <w:tabs>
          <w:tab w:val="left" w:pos="993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 w:rsidRPr="00DA7C0C">
        <w:rPr>
          <w:rFonts w:ascii="Arial" w:hAnsi="Arial" w:cs="Arial"/>
          <w:bCs/>
          <w:i/>
          <w:iCs/>
          <w:sz w:val="18"/>
          <w:szCs w:val="18"/>
        </w:rPr>
        <w:tab/>
      </w:r>
      <w:r w:rsidR="00315E9B" w:rsidRPr="00DA7C0C">
        <w:rPr>
          <w:rFonts w:ascii="Arial" w:hAnsi="Arial" w:cs="Arial"/>
          <w:bCs/>
          <w:i/>
          <w:iCs/>
          <w:sz w:val="18"/>
          <w:szCs w:val="18"/>
        </w:rPr>
        <w:t>(Nazwa i adres wykonawcy)</w:t>
      </w:r>
    </w:p>
    <w:p w14:paraId="3DB2D0D7" w14:textId="77777777" w:rsidR="00315E9B" w:rsidRPr="00F40FC8" w:rsidRDefault="00315E9B" w:rsidP="00F40FC8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C1A7B5B" w14:textId="1C4FB2DA" w:rsidR="00315E9B" w:rsidRPr="00F40FC8" w:rsidRDefault="00315E9B" w:rsidP="00EA644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40FC8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F40FC8">
        <w:rPr>
          <w:rFonts w:ascii="Arial" w:hAnsi="Arial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EBB6048" w14:textId="77777777" w:rsidR="00315E9B" w:rsidRPr="00F40FC8" w:rsidRDefault="00315E9B" w:rsidP="00EA6440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7CE8F5" w14:textId="5E4829E8" w:rsidR="00D97CE5" w:rsidRDefault="00315E9B" w:rsidP="00F81D5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63003536"/>
      <w:r w:rsidRPr="00F40FC8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="0027646E">
        <w:rPr>
          <w:rFonts w:ascii="Arial" w:hAnsi="Arial" w:cs="Arial"/>
          <w:bCs/>
          <w:sz w:val="22"/>
          <w:szCs w:val="22"/>
        </w:rPr>
        <w:t>-</w:t>
      </w:r>
      <w:r w:rsidRPr="00F40FC8">
        <w:rPr>
          <w:rFonts w:ascii="Arial" w:hAnsi="Arial" w:cs="Arial"/>
          <w:bCs/>
          <w:sz w:val="22"/>
          <w:szCs w:val="22"/>
        </w:rPr>
        <w:t xml:space="preserve"> </w:t>
      </w:r>
      <w:r w:rsidR="009D3A23" w:rsidRPr="00F40FC8">
        <w:rPr>
          <w:rFonts w:ascii="Arial" w:hAnsi="Arial" w:cs="Arial"/>
          <w:bCs/>
          <w:sz w:val="22"/>
          <w:szCs w:val="22"/>
        </w:rPr>
        <w:t>Nadleśnictwo Bogdaniec</w:t>
      </w:r>
      <w:r w:rsidRPr="00F40FC8">
        <w:rPr>
          <w:rFonts w:ascii="Arial" w:hAnsi="Arial" w:cs="Arial"/>
          <w:bCs/>
          <w:sz w:val="22"/>
          <w:szCs w:val="22"/>
        </w:rPr>
        <w:t xml:space="preserve"> w trybie podstawowym bez negocjacji, o którym mowa w art. 275 pkt 1 ustawy 11 września 2019 r. Prawo zamówień publicznych </w:t>
      </w:r>
      <w:bookmarkEnd w:id="0"/>
      <w:r w:rsidR="0021408E" w:rsidRPr="00F40FC8">
        <w:rPr>
          <w:rFonts w:ascii="Arial" w:hAnsi="Arial" w:cs="Arial"/>
          <w:bCs/>
          <w:sz w:val="22"/>
          <w:szCs w:val="22"/>
        </w:rPr>
        <w:t>(tekst jedn. Dz. U. z 202</w:t>
      </w:r>
      <w:r w:rsidR="00D97CE5">
        <w:rPr>
          <w:rFonts w:ascii="Arial" w:hAnsi="Arial" w:cs="Arial"/>
          <w:bCs/>
          <w:sz w:val="22"/>
          <w:szCs w:val="22"/>
        </w:rPr>
        <w:t>6</w:t>
      </w:r>
      <w:r w:rsidR="0021408E" w:rsidRPr="00F40FC8">
        <w:rPr>
          <w:rFonts w:ascii="Arial" w:hAnsi="Arial" w:cs="Arial"/>
          <w:bCs/>
          <w:sz w:val="22"/>
          <w:szCs w:val="22"/>
        </w:rPr>
        <w:t xml:space="preserve"> r. poz. </w:t>
      </w:r>
      <w:r w:rsidR="00D97CE5">
        <w:rPr>
          <w:rFonts w:ascii="Arial" w:hAnsi="Arial" w:cs="Arial"/>
          <w:bCs/>
          <w:sz w:val="22"/>
          <w:szCs w:val="22"/>
        </w:rPr>
        <w:t xml:space="preserve">793 </w:t>
      </w:r>
      <w:r w:rsidR="0021408E" w:rsidRPr="00F40FC8">
        <w:rPr>
          <w:rFonts w:ascii="Arial" w:hAnsi="Arial" w:cs="Arial"/>
          <w:bCs/>
          <w:sz w:val="22"/>
          <w:szCs w:val="22"/>
        </w:rPr>
        <w:t xml:space="preserve">z </w:t>
      </w:r>
      <w:proofErr w:type="spellStart"/>
      <w:r w:rsidR="0021408E" w:rsidRPr="00F40FC8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21408E" w:rsidRPr="00F40FC8">
        <w:rPr>
          <w:rFonts w:ascii="Arial" w:hAnsi="Arial" w:cs="Arial"/>
          <w:bCs/>
          <w:sz w:val="22"/>
          <w:szCs w:val="22"/>
        </w:rPr>
        <w:t xml:space="preserve">. zm.) </w:t>
      </w:r>
      <w:r w:rsidR="00BF17BC" w:rsidRPr="00F40FC8">
        <w:rPr>
          <w:rFonts w:ascii="Arial" w:hAnsi="Arial" w:cs="Arial"/>
          <w:bCs/>
          <w:sz w:val="22"/>
          <w:szCs w:val="22"/>
        </w:rPr>
        <w:t xml:space="preserve">na </w:t>
      </w:r>
      <w:bookmarkStart w:id="1" w:name="_Hlk203564690"/>
      <w:r w:rsidR="00D97CE5" w:rsidRPr="00D97CE5">
        <w:rPr>
          <w:rFonts w:ascii="Arial" w:hAnsi="Arial" w:cs="Arial"/>
          <w:b/>
          <w:bCs/>
          <w:sz w:val="22"/>
          <w:szCs w:val="22"/>
        </w:rPr>
        <w:t>„Budowa nawierzchni drogi leśnej, dojazdu pożarowego nr 3A w Leśnictwie Wysoka”</w:t>
      </w:r>
    </w:p>
    <w:p w14:paraId="58365195" w14:textId="5779108D" w:rsidR="0027646E" w:rsidRDefault="00315E9B" w:rsidP="00F81D56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6EBC6EE0" w14:textId="4DF66FC0" w:rsidR="00AF789B" w:rsidRPr="00F40FC8" w:rsidRDefault="00AF789B" w:rsidP="00F84E40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1E749AB8" w14:textId="7A604AE7" w:rsidR="00AF789B" w:rsidRPr="00F40FC8" w:rsidRDefault="00AF789B" w:rsidP="00F84E40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BCC5C83" w14:textId="1A05F3CB" w:rsidR="00AF789B" w:rsidRPr="00F40FC8" w:rsidRDefault="00AF789B" w:rsidP="00F84E40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0800BCED" w14:textId="77777777" w:rsidR="00315E9B" w:rsidRPr="00F40FC8" w:rsidRDefault="00315E9B" w:rsidP="00F84E40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>działając w imieniu i na rzecz</w:t>
      </w:r>
    </w:p>
    <w:p w14:paraId="41943BB2" w14:textId="77777777" w:rsidR="00AF789B" w:rsidRPr="00F40FC8" w:rsidRDefault="00AF789B" w:rsidP="00F84E40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6EC2F221" w14:textId="77777777" w:rsidR="00AF789B" w:rsidRPr="00F40FC8" w:rsidRDefault="00AF789B" w:rsidP="00F84E40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p w14:paraId="5109B8F5" w14:textId="59DDFBA8" w:rsidR="005E48FC" w:rsidRPr="00F40FC8" w:rsidRDefault="00AF789B" w:rsidP="00F84E40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ab/>
      </w:r>
    </w:p>
    <w:bookmarkEnd w:id="1"/>
    <w:p w14:paraId="39E2FF14" w14:textId="1D65FA9F" w:rsidR="00315E9B" w:rsidRPr="00F40FC8" w:rsidRDefault="005E48FC" w:rsidP="00EA6440">
      <w:pPr>
        <w:spacing w:before="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40FC8">
        <w:rPr>
          <w:rFonts w:ascii="Arial" w:hAnsi="Arial" w:cs="Arial"/>
          <w:bCs/>
          <w:sz w:val="22"/>
          <w:szCs w:val="22"/>
        </w:rPr>
        <w:t>oświadczam, że informacje zawarte w oświadczeniu, o którym mowa w art. 125 ust. 1  ustawy z dnia 11 września 2019 r. (tekst jedn. Dz. U. z 202</w:t>
      </w:r>
      <w:r w:rsidR="00D97CE5">
        <w:rPr>
          <w:rFonts w:ascii="Arial" w:hAnsi="Arial" w:cs="Arial"/>
          <w:bCs/>
          <w:sz w:val="22"/>
          <w:szCs w:val="22"/>
        </w:rPr>
        <w:t>6</w:t>
      </w:r>
      <w:r w:rsidRPr="00F40FC8">
        <w:rPr>
          <w:rFonts w:ascii="Arial" w:hAnsi="Arial" w:cs="Arial"/>
          <w:bCs/>
          <w:sz w:val="22"/>
          <w:szCs w:val="22"/>
        </w:rPr>
        <w:t xml:space="preserve"> r. poz. </w:t>
      </w:r>
      <w:r w:rsidR="00D97CE5">
        <w:rPr>
          <w:rFonts w:ascii="Arial" w:hAnsi="Arial" w:cs="Arial"/>
          <w:bCs/>
          <w:sz w:val="22"/>
          <w:szCs w:val="22"/>
        </w:rPr>
        <w:t>793</w:t>
      </w:r>
      <w:r w:rsidRPr="00F40FC8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Pr="00F40FC8">
        <w:rPr>
          <w:rFonts w:ascii="Arial" w:hAnsi="Arial" w:cs="Arial"/>
          <w:bCs/>
          <w:sz w:val="22"/>
          <w:szCs w:val="22"/>
        </w:rPr>
        <w:t>późn</w:t>
      </w:r>
      <w:proofErr w:type="spellEnd"/>
      <w:r w:rsidRPr="00F40FC8">
        <w:rPr>
          <w:rFonts w:ascii="Arial" w:hAnsi="Arial" w:cs="Arial"/>
          <w:bCs/>
          <w:sz w:val="22"/>
          <w:szCs w:val="22"/>
        </w:rPr>
        <w:t>. zm. – „PZP”) przedłożonym wraz z ofertą przez Wykonawcę, są aktualne w zakresie podstaw wykluczenia z postępowania wskazanych przez Zamawiającego, o których mowa w</w:t>
      </w:r>
      <w:r w:rsidR="00EA6440" w:rsidRPr="00F40FC8">
        <w:rPr>
          <w:rFonts w:ascii="Arial" w:hAnsi="Arial" w:cs="Arial"/>
          <w:bCs/>
          <w:sz w:val="22"/>
          <w:szCs w:val="22"/>
        </w:rPr>
        <w:t>:</w:t>
      </w:r>
    </w:p>
    <w:p w14:paraId="115B4DF4" w14:textId="26733BBD" w:rsidR="00315E9B" w:rsidRPr="00F40FC8" w:rsidRDefault="00315E9B" w:rsidP="00EA6440">
      <w:pPr>
        <w:pStyle w:val="Akapitzlist"/>
        <w:numPr>
          <w:ilvl w:val="0"/>
          <w:numId w:val="2"/>
        </w:numPr>
        <w:spacing w:line="276" w:lineRule="auto"/>
        <w:ind w:left="567" w:hanging="294"/>
        <w:jc w:val="both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>art. 108 ust. 1 pkt 3 PZP,</w:t>
      </w:r>
    </w:p>
    <w:p w14:paraId="76CA47E7" w14:textId="57FC905A" w:rsidR="00315E9B" w:rsidRPr="00F40FC8" w:rsidRDefault="00315E9B" w:rsidP="00EA6440">
      <w:pPr>
        <w:pStyle w:val="Akapitzlist"/>
        <w:numPr>
          <w:ilvl w:val="0"/>
          <w:numId w:val="2"/>
        </w:numPr>
        <w:spacing w:line="276" w:lineRule="auto"/>
        <w:ind w:left="567" w:hanging="294"/>
        <w:jc w:val="both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 xml:space="preserve">art. 108 ust. 1 pkt 4, dotyczących orzeczenia zakazu ubiegania się o zamówienie publiczne tytułem środka zapobiegawczego, </w:t>
      </w:r>
    </w:p>
    <w:p w14:paraId="04A42F8B" w14:textId="58D15EE8" w:rsidR="00315E9B" w:rsidRPr="00F40FC8" w:rsidRDefault="00315E9B" w:rsidP="00EA6440">
      <w:pPr>
        <w:pStyle w:val="Akapitzlist"/>
        <w:numPr>
          <w:ilvl w:val="0"/>
          <w:numId w:val="2"/>
        </w:numPr>
        <w:spacing w:line="276" w:lineRule="auto"/>
        <w:ind w:left="567" w:hanging="294"/>
        <w:jc w:val="both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 xml:space="preserve">art. 108 ust. 1 pkt 5, dotyczących zawarcia z innymi wykonawcami porozumienia mającego na celu zakłócenie konkurencji, </w:t>
      </w:r>
    </w:p>
    <w:p w14:paraId="4A8CBA20" w14:textId="71EA59A5" w:rsidR="00315E9B" w:rsidRPr="00F40FC8" w:rsidRDefault="00315E9B" w:rsidP="00EA6440">
      <w:pPr>
        <w:pStyle w:val="Akapitzlist"/>
        <w:numPr>
          <w:ilvl w:val="0"/>
          <w:numId w:val="2"/>
        </w:numPr>
        <w:spacing w:line="276" w:lineRule="auto"/>
        <w:ind w:left="567" w:hanging="294"/>
        <w:jc w:val="both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>art. 108 ust. 1 pkt 6 PZP,</w:t>
      </w:r>
    </w:p>
    <w:p w14:paraId="5BE1A5A5" w14:textId="6D628CD3" w:rsidR="005E48FC" w:rsidRPr="00F40FC8" w:rsidRDefault="005E48FC" w:rsidP="00EA6440">
      <w:pPr>
        <w:pStyle w:val="Akapitzlist"/>
        <w:numPr>
          <w:ilvl w:val="0"/>
          <w:numId w:val="2"/>
        </w:numPr>
        <w:spacing w:line="276" w:lineRule="auto"/>
        <w:ind w:left="567" w:hanging="294"/>
        <w:jc w:val="both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>art. 109 ust. 1 pkt 1 PZP, odnośnie do naruszenia obowiązków dotyczących płatności i opłat lokalnych, o których mowa w ustawie z dnia 12 stycznia 1991 r. o podatkach i opłatach lokalnych</w:t>
      </w:r>
    </w:p>
    <w:p w14:paraId="0705B2A0" w14:textId="2DFDFE7D" w:rsidR="00315E9B" w:rsidRPr="00F40FC8" w:rsidRDefault="00315E9B" w:rsidP="00EA6440">
      <w:pPr>
        <w:pStyle w:val="Akapitzlist"/>
        <w:numPr>
          <w:ilvl w:val="0"/>
          <w:numId w:val="2"/>
        </w:numPr>
        <w:spacing w:line="276" w:lineRule="auto"/>
        <w:ind w:left="567" w:hanging="294"/>
        <w:jc w:val="both"/>
        <w:rPr>
          <w:rFonts w:ascii="Arial" w:hAnsi="Arial" w:cs="Arial"/>
          <w:sz w:val="22"/>
          <w:szCs w:val="22"/>
        </w:rPr>
      </w:pPr>
      <w:r w:rsidRPr="00F40FC8">
        <w:rPr>
          <w:rFonts w:ascii="Arial" w:hAnsi="Arial" w:cs="Arial"/>
          <w:sz w:val="22"/>
          <w:szCs w:val="22"/>
        </w:rPr>
        <w:t xml:space="preserve"> art. 109 ust. 1 pkt 8 i 10 PZP.</w:t>
      </w:r>
    </w:p>
    <w:p w14:paraId="0CE464C8" w14:textId="77777777" w:rsidR="00F40FC8" w:rsidRDefault="00F40FC8" w:rsidP="00EA6440">
      <w:pPr>
        <w:spacing w:line="276" w:lineRule="auto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2850B73F" w14:textId="77777777" w:rsidR="00CB7F62" w:rsidRPr="00F40FC8" w:rsidRDefault="00CB7F62" w:rsidP="00EA6440">
      <w:pPr>
        <w:spacing w:line="276" w:lineRule="auto"/>
        <w:ind w:left="700" w:hanging="700"/>
        <w:jc w:val="both"/>
        <w:rPr>
          <w:rFonts w:ascii="Arial" w:hAnsi="Arial" w:cs="Arial"/>
          <w:sz w:val="22"/>
          <w:szCs w:val="22"/>
        </w:rPr>
      </w:pPr>
    </w:p>
    <w:p w14:paraId="1AF27786" w14:textId="41EAC5E9" w:rsidR="00EA6440" w:rsidRPr="00F40FC8" w:rsidRDefault="00F40FC8" w:rsidP="00F40FC8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36BC75" w14:textId="66B75302" w:rsidR="00315E9B" w:rsidRPr="00F40FC8" w:rsidRDefault="00F40FC8" w:rsidP="00F40FC8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="00315E9B" w:rsidRPr="00F40FC8">
        <w:rPr>
          <w:rFonts w:ascii="Arial" w:hAnsi="Arial" w:cs="Arial"/>
          <w:bCs/>
          <w:i/>
          <w:iCs/>
          <w:sz w:val="18"/>
          <w:szCs w:val="18"/>
        </w:rPr>
        <w:t>(podpis</w:t>
      </w:r>
      <w:r w:rsidRPr="00F40FC8">
        <w:rPr>
          <w:rFonts w:ascii="Arial" w:hAnsi="Arial" w:cs="Arial"/>
          <w:bCs/>
          <w:i/>
          <w:iCs/>
          <w:sz w:val="18"/>
          <w:szCs w:val="18"/>
        </w:rPr>
        <w:t>)</w:t>
      </w:r>
    </w:p>
    <w:sectPr w:rsidR="00315E9B" w:rsidRPr="00F40FC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0C17" w14:textId="77777777" w:rsidR="00E60326" w:rsidRDefault="00E60326">
      <w:r>
        <w:separator/>
      </w:r>
    </w:p>
  </w:endnote>
  <w:endnote w:type="continuationSeparator" w:id="0">
    <w:p w14:paraId="7973124A" w14:textId="77777777" w:rsidR="00E60326" w:rsidRDefault="00E6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17EC5F70" w:rsidR="00AF3B4E" w:rsidRDefault="00CB7F62" w:rsidP="00EA6440">
    <w:pPr>
      <w:pStyle w:val="Stopka"/>
      <w:pBdr>
        <w:top w:val="single" w:sz="4" w:space="1" w:color="D9D9D9"/>
      </w:pBdr>
      <w:rPr>
        <w:rFonts w:ascii="Cambria" w:hAnsi="Cambria"/>
      </w:rPr>
    </w:pPr>
    <w:r w:rsidRPr="002B3397">
      <w:rPr>
        <w:rFonts w:ascii="Arial" w:hAnsi="Arial" w:cs="Arial"/>
        <w:bCs/>
        <w:i/>
        <w:sz w:val="16"/>
        <w:szCs w:val="16"/>
      </w:rPr>
      <w:t>Dokument musi być złożony pod rygorem nieważności w formie elektronicznej (tj. podpisany kwalifikowanym podpisem elektronicznym) lub w postaci elektronicznej opatrzonej podpisem zaufanym lub podpisem osobistym</w:t>
    </w:r>
  </w:p>
  <w:p w14:paraId="591EEDDD" w14:textId="77777777" w:rsidR="00AF3B4E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4B765" w14:textId="77777777" w:rsidR="00E60326" w:rsidRDefault="00E60326">
      <w:r>
        <w:separator/>
      </w:r>
    </w:p>
  </w:footnote>
  <w:footnote w:type="continuationSeparator" w:id="0">
    <w:p w14:paraId="382E9BE6" w14:textId="77777777" w:rsidR="00E60326" w:rsidRDefault="00E60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8369" w14:textId="44D9EDEB" w:rsidR="001A2759" w:rsidRPr="00D97CE5" w:rsidRDefault="006C6354" w:rsidP="001A2759">
    <w:pPr>
      <w:tabs>
        <w:tab w:val="right" w:pos="8833"/>
      </w:tabs>
      <w:rPr>
        <w:rFonts w:ascii="Arial" w:hAnsi="Arial" w:cs="Arial"/>
      </w:rPr>
    </w:pPr>
    <w:r w:rsidRPr="00D97CE5">
      <w:rPr>
        <w:rFonts w:ascii="Arial" w:hAnsi="Arial" w:cs="Arial"/>
      </w:rPr>
      <w:t>Nr postępowania. SA.270.1.</w:t>
    </w:r>
    <w:r w:rsidR="00D97CE5">
      <w:rPr>
        <w:rFonts w:ascii="Arial" w:hAnsi="Arial" w:cs="Arial"/>
      </w:rPr>
      <w:t>2</w:t>
    </w:r>
    <w:r w:rsidRPr="00D97CE5">
      <w:rPr>
        <w:rFonts w:ascii="Arial" w:hAnsi="Arial" w:cs="Arial"/>
      </w:rPr>
      <w:t>.202</w:t>
    </w:r>
    <w:r w:rsidR="00751F17" w:rsidRPr="00D97CE5">
      <w:rPr>
        <w:rFonts w:ascii="Arial" w:hAnsi="Arial" w:cs="Arial"/>
      </w:rPr>
      <w:t>6</w:t>
    </w:r>
    <w:r w:rsidR="001A2759" w:rsidRPr="00D97CE5">
      <w:rPr>
        <w:rFonts w:ascii="Arial" w:hAnsi="Arial" w:cs="Arial"/>
      </w:rPr>
      <w:tab/>
      <w:t xml:space="preserve">Załącznik nr </w:t>
    </w:r>
    <w:r w:rsidR="00E94A61" w:rsidRPr="00D97CE5">
      <w:rPr>
        <w:rFonts w:ascii="Arial" w:hAnsi="Arial" w:cs="Arial"/>
      </w:rPr>
      <w:t>9</w:t>
    </w:r>
    <w:r w:rsidR="001A2759" w:rsidRPr="00D97CE5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770E4"/>
    <w:multiLevelType w:val="hybridMultilevel"/>
    <w:tmpl w:val="47781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4390A"/>
    <w:multiLevelType w:val="hybridMultilevel"/>
    <w:tmpl w:val="EED4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600054">
    <w:abstractNumId w:val="0"/>
  </w:num>
  <w:num w:numId="2" w16cid:durableId="1322999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63A3"/>
    <w:rsid w:val="000072A1"/>
    <w:rsid w:val="00023E37"/>
    <w:rsid w:val="00086E16"/>
    <w:rsid w:val="000D75AB"/>
    <w:rsid w:val="0011562D"/>
    <w:rsid w:val="00183E14"/>
    <w:rsid w:val="001A2759"/>
    <w:rsid w:val="001B5253"/>
    <w:rsid w:val="0021408E"/>
    <w:rsid w:val="00221942"/>
    <w:rsid w:val="00224966"/>
    <w:rsid w:val="0027646E"/>
    <w:rsid w:val="002B3397"/>
    <w:rsid w:val="002D5D27"/>
    <w:rsid w:val="00315E9B"/>
    <w:rsid w:val="00322B4C"/>
    <w:rsid w:val="003B6CE5"/>
    <w:rsid w:val="003E7671"/>
    <w:rsid w:val="00481235"/>
    <w:rsid w:val="0048389F"/>
    <w:rsid w:val="004F345D"/>
    <w:rsid w:val="004F4BFB"/>
    <w:rsid w:val="005523BA"/>
    <w:rsid w:val="005625A7"/>
    <w:rsid w:val="00593AE5"/>
    <w:rsid w:val="005C2482"/>
    <w:rsid w:val="005E2D32"/>
    <w:rsid w:val="005E48FC"/>
    <w:rsid w:val="00611AD4"/>
    <w:rsid w:val="00691251"/>
    <w:rsid w:val="0069603F"/>
    <w:rsid w:val="006B3939"/>
    <w:rsid w:val="006C6354"/>
    <w:rsid w:val="00740B48"/>
    <w:rsid w:val="00751F17"/>
    <w:rsid w:val="007E634D"/>
    <w:rsid w:val="007F00A8"/>
    <w:rsid w:val="00803471"/>
    <w:rsid w:val="0084464D"/>
    <w:rsid w:val="008635CF"/>
    <w:rsid w:val="00865155"/>
    <w:rsid w:val="008D1162"/>
    <w:rsid w:val="009212C9"/>
    <w:rsid w:val="00935F99"/>
    <w:rsid w:val="009845EA"/>
    <w:rsid w:val="009D3A23"/>
    <w:rsid w:val="00A170FB"/>
    <w:rsid w:val="00AF3B4E"/>
    <w:rsid w:val="00AF789B"/>
    <w:rsid w:val="00BC6059"/>
    <w:rsid w:val="00BF17BC"/>
    <w:rsid w:val="00C82320"/>
    <w:rsid w:val="00CB7F62"/>
    <w:rsid w:val="00D55653"/>
    <w:rsid w:val="00D8673B"/>
    <w:rsid w:val="00D97CE5"/>
    <w:rsid w:val="00DA7C0C"/>
    <w:rsid w:val="00DC41C8"/>
    <w:rsid w:val="00DD4F1F"/>
    <w:rsid w:val="00E570B3"/>
    <w:rsid w:val="00E60326"/>
    <w:rsid w:val="00E84B18"/>
    <w:rsid w:val="00E94A61"/>
    <w:rsid w:val="00E97494"/>
    <w:rsid w:val="00EA6440"/>
    <w:rsid w:val="00ED47AD"/>
    <w:rsid w:val="00EF1534"/>
    <w:rsid w:val="00F24C12"/>
    <w:rsid w:val="00F30912"/>
    <w:rsid w:val="00F40FC8"/>
    <w:rsid w:val="00F81D56"/>
    <w:rsid w:val="00F84E40"/>
    <w:rsid w:val="00F90644"/>
    <w:rsid w:val="00FA194A"/>
    <w:rsid w:val="00FF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8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C41C8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1A27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Joanna Przybył - Nadleśnictwo Bogdaniec</cp:lastModifiedBy>
  <cp:revision>2</cp:revision>
  <cp:lastPrinted>2025-07-16T10:21:00Z</cp:lastPrinted>
  <dcterms:created xsi:type="dcterms:W3CDTF">2026-07-20T12:05:00Z</dcterms:created>
  <dcterms:modified xsi:type="dcterms:W3CDTF">2026-07-20T12:05:00Z</dcterms:modified>
</cp:coreProperties>
</file>